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5B523" w14:textId="6CF6A847" w:rsidR="006B5CEB" w:rsidRPr="00260DB8" w:rsidRDefault="00260DB8" w:rsidP="006B5CEB">
      <w:pPr>
        <w:spacing w:after="0"/>
        <w:rPr>
          <w:rFonts w:ascii="Times New Roman" w:hAnsi="Times New Roman" w:cs="Times New Roman"/>
          <w:b/>
          <w:sz w:val="24"/>
          <w:szCs w:val="24"/>
        </w:rPr>
      </w:pPr>
      <w:r w:rsidRPr="00260DB8">
        <w:rPr>
          <w:rFonts w:ascii="Times New Roman" w:hAnsi="Times New Roman" w:cs="Times New Roman"/>
          <w:b/>
          <w:sz w:val="24"/>
          <w:szCs w:val="24"/>
        </w:rPr>
        <w:t>Approved</w:t>
      </w:r>
      <w:r w:rsidR="006B5CEB" w:rsidRPr="00260DB8">
        <w:rPr>
          <w:rFonts w:ascii="Times New Roman" w:hAnsi="Times New Roman" w:cs="Times New Roman"/>
          <w:b/>
          <w:sz w:val="24"/>
          <w:szCs w:val="24"/>
        </w:rPr>
        <w:t xml:space="preserve"> </w:t>
      </w:r>
    </w:p>
    <w:p w14:paraId="0362D6EF" w14:textId="2888C85F" w:rsidR="00270304" w:rsidRPr="00260DB8" w:rsidRDefault="00260DB8" w:rsidP="006B5CEB">
      <w:pPr>
        <w:spacing w:after="0"/>
        <w:rPr>
          <w:rFonts w:ascii="Times New Roman" w:hAnsi="Times New Roman" w:cs="Times New Roman"/>
          <w:b/>
          <w:sz w:val="24"/>
          <w:szCs w:val="24"/>
        </w:rPr>
      </w:pPr>
      <w:r w:rsidRPr="00260DB8">
        <w:rPr>
          <w:rFonts w:ascii="Times New Roman" w:hAnsi="Times New Roman" w:cs="Times New Roman"/>
          <w:b/>
          <w:sz w:val="24"/>
          <w:szCs w:val="24"/>
        </w:rPr>
        <w:t>By decision of the Board</w:t>
      </w:r>
      <w:r w:rsidR="006B5CEB" w:rsidRPr="00260DB8">
        <w:rPr>
          <w:rFonts w:ascii="Times New Roman" w:hAnsi="Times New Roman" w:cs="Times New Roman"/>
          <w:b/>
          <w:sz w:val="24"/>
          <w:szCs w:val="24"/>
        </w:rPr>
        <w:t xml:space="preserve"> </w:t>
      </w:r>
    </w:p>
    <w:p w14:paraId="01DC52CA" w14:textId="57D452B9" w:rsidR="006B5CEB" w:rsidRPr="00260DB8" w:rsidRDefault="00260DB8" w:rsidP="006B5CEB">
      <w:pPr>
        <w:spacing w:after="0"/>
        <w:rPr>
          <w:rFonts w:ascii="Times New Roman" w:hAnsi="Times New Roman" w:cs="Times New Roman"/>
          <w:b/>
          <w:sz w:val="24"/>
          <w:szCs w:val="24"/>
        </w:rPr>
      </w:pPr>
      <w:r w:rsidRPr="00260DB8">
        <w:rPr>
          <w:rFonts w:ascii="Times New Roman" w:hAnsi="Times New Roman" w:cs="Times New Roman"/>
          <w:b/>
          <w:sz w:val="24"/>
          <w:szCs w:val="24"/>
        </w:rPr>
        <w:t>«NC</w:t>
      </w:r>
      <w:r w:rsidR="006019DC" w:rsidRPr="00260DB8">
        <w:rPr>
          <w:rFonts w:ascii="Times New Roman" w:hAnsi="Times New Roman" w:cs="Times New Roman"/>
          <w:b/>
          <w:sz w:val="24"/>
          <w:szCs w:val="24"/>
        </w:rPr>
        <w:t xml:space="preserve"> </w:t>
      </w:r>
      <w:r w:rsidR="006B5CEB" w:rsidRPr="00260DB8">
        <w:rPr>
          <w:rFonts w:ascii="Times New Roman" w:hAnsi="Times New Roman" w:cs="Times New Roman"/>
          <w:b/>
          <w:sz w:val="24"/>
          <w:szCs w:val="24"/>
        </w:rPr>
        <w:t>«</w:t>
      </w:r>
      <w:proofErr w:type="spellStart"/>
      <w:r w:rsidR="006B5CEB" w:rsidRPr="00260DB8">
        <w:rPr>
          <w:rFonts w:ascii="Times New Roman" w:hAnsi="Times New Roman" w:cs="Times New Roman"/>
          <w:b/>
          <w:sz w:val="24"/>
          <w:szCs w:val="24"/>
        </w:rPr>
        <w:t>QazaqGaz</w:t>
      </w:r>
      <w:proofErr w:type="spellEnd"/>
      <w:r w:rsidR="006B5CEB" w:rsidRPr="00260DB8">
        <w:rPr>
          <w:rFonts w:ascii="Times New Roman" w:hAnsi="Times New Roman" w:cs="Times New Roman"/>
          <w:b/>
          <w:sz w:val="24"/>
          <w:szCs w:val="24"/>
        </w:rPr>
        <w:t>»</w:t>
      </w:r>
      <w:r w:rsidRPr="00260DB8">
        <w:rPr>
          <w:rFonts w:ascii="Times New Roman" w:hAnsi="Times New Roman" w:cs="Times New Roman"/>
          <w:b/>
          <w:sz w:val="24"/>
          <w:szCs w:val="24"/>
        </w:rPr>
        <w:t xml:space="preserve"> JSC</w:t>
      </w:r>
    </w:p>
    <w:p w14:paraId="7C60B930" w14:textId="6C93564F" w:rsidR="006B5CEB" w:rsidRPr="00260DB8" w:rsidRDefault="00260DB8" w:rsidP="006B5CEB">
      <w:pPr>
        <w:spacing w:after="0"/>
        <w:rPr>
          <w:rFonts w:ascii="Times New Roman" w:hAnsi="Times New Roman" w:cs="Times New Roman"/>
          <w:b/>
          <w:sz w:val="24"/>
          <w:szCs w:val="24"/>
        </w:rPr>
      </w:pPr>
      <w:r w:rsidRPr="00260DB8">
        <w:rPr>
          <w:rFonts w:ascii="Times New Roman" w:hAnsi="Times New Roman" w:cs="Times New Roman"/>
          <w:b/>
          <w:sz w:val="24"/>
          <w:szCs w:val="24"/>
        </w:rPr>
        <w:t>Protocol</w:t>
      </w:r>
      <w:r w:rsidR="006B5CEB" w:rsidRPr="00260DB8">
        <w:rPr>
          <w:rFonts w:ascii="Times New Roman" w:hAnsi="Times New Roman" w:cs="Times New Roman"/>
          <w:b/>
          <w:sz w:val="24"/>
          <w:szCs w:val="24"/>
        </w:rPr>
        <w:t xml:space="preserve"> № </w:t>
      </w:r>
      <w:r w:rsidR="009D0925" w:rsidRPr="00260DB8">
        <w:rPr>
          <w:rFonts w:ascii="Times New Roman" w:hAnsi="Times New Roman" w:cs="Times New Roman"/>
          <w:b/>
          <w:sz w:val="24"/>
          <w:szCs w:val="24"/>
        </w:rPr>
        <w:t xml:space="preserve">26 </w:t>
      </w:r>
      <w:r w:rsidRPr="00260DB8">
        <w:rPr>
          <w:rFonts w:ascii="Times New Roman" w:hAnsi="Times New Roman" w:cs="Times New Roman"/>
          <w:b/>
          <w:sz w:val="24"/>
          <w:szCs w:val="24"/>
        </w:rPr>
        <w:t>from</w:t>
      </w:r>
      <w:r w:rsidR="006B5CEB" w:rsidRPr="00260DB8">
        <w:rPr>
          <w:rFonts w:ascii="Times New Roman" w:hAnsi="Times New Roman" w:cs="Times New Roman"/>
          <w:b/>
          <w:sz w:val="24"/>
          <w:szCs w:val="24"/>
        </w:rPr>
        <w:t xml:space="preserve"> </w:t>
      </w:r>
      <w:r w:rsidR="00270304" w:rsidRPr="00260DB8">
        <w:rPr>
          <w:rFonts w:ascii="Times New Roman" w:hAnsi="Times New Roman" w:cs="Times New Roman"/>
          <w:b/>
          <w:sz w:val="24"/>
          <w:szCs w:val="24"/>
        </w:rPr>
        <w:t>«</w:t>
      </w:r>
      <w:r w:rsidR="009D0925" w:rsidRPr="00260DB8">
        <w:rPr>
          <w:rFonts w:ascii="Times New Roman" w:hAnsi="Times New Roman" w:cs="Times New Roman"/>
          <w:b/>
          <w:sz w:val="24"/>
          <w:szCs w:val="24"/>
        </w:rPr>
        <w:t>15</w:t>
      </w:r>
      <w:r w:rsidR="00270304" w:rsidRPr="00260DB8">
        <w:rPr>
          <w:rFonts w:ascii="Times New Roman" w:hAnsi="Times New Roman" w:cs="Times New Roman"/>
          <w:b/>
          <w:sz w:val="24"/>
          <w:szCs w:val="24"/>
        </w:rPr>
        <w:t xml:space="preserve">» </w:t>
      </w:r>
      <w:r>
        <w:rPr>
          <w:rFonts w:ascii="Times New Roman" w:hAnsi="Times New Roman" w:cs="Times New Roman"/>
          <w:b/>
          <w:sz w:val="24"/>
          <w:szCs w:val="24"/>
        </w:rPr>
        <w:t>S</w:t>
      </w:r>
      <w:r w:rsidRPr="00260DB8">
        <w:rPr>
          <w:rFonts w:ascii="Times New Roman" w:hAnsi="Times New Roman" w:cs="Times New Roman"/>
          <w:b/>
          <w:sz w:val="24"/>
          <w:szCs w:val="24"/>
        </w:rPr>
        <w:t>eptember</w:t>
      </w:r>
      <w:r w:rsidR="00270304" w:rsidRPr="00260DB8">
        <w:rPr>
          <w:rFonts w:ascii="Times New Roman" w:hAnsi="Times New Roman" w:cs="Times New Roman"/>
          <w:b/>
          <w:sz w:val="24"/>
          <w:szCs w:val="24"/>
        </w:rPr>
        <w:t xml:space="preserve"> 2023</w:t>
      </w:r>
    </w:p>
    <w:p w14:paraId="25AD7448" w14:textId="744D9680" w:rsidR="006B5CEB" w:rsidRPr="00260DB8" w:rsidRDefault="006B5CEB" w:rsidP="006B5CEB">
      <w:pPr>
        <w:rPr>
          <w:rFonts w:ascii="Times New Roman" w:hAnsi="Times New Roman" w:cs="Times New Roman"/>
          <w:sz w:val="24"/>
          <w:szCs w:val="24"/>
        </w:rPr>
      </w:pPr>
    </w:p>
    <w:p w14:paraId="5F93A6EE" w14:textId="67FEC8EE" w:rsidR="00C4227B" w:rsidRPr="00260DB8" w:rsidRDefault="00C4227B" w:rsidP="006B5CEB">
      <w:pPr>
        <w:rPr>
          <w:rFonts w:ascii="Times New Roman" w:hAnsi="Times New Roman" w:cs="Times New Roman"/>
          <w:sz w:val="24"/>
          <w:szCs w:val="24"/>
        </w:rPr>
      </w:pPr>
    </w:p>
    <w:p w14:paraId="2545D72E" w14:textId="4D4FB5B9" w:rsidR="00260DB8" w:rsidRPr="00260DB8" w:rsidRDefault="00260DB8" w:rsidP="00070BC1">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QUALITY POLICY OF </w:t>
      </w:r>
      <w:r w:rsidRPr="00260DB8">
        <w:rPr>
          <w:rFonts w:ascii="Times New Roman" w:hAnsi="Times New Roman" w:cs="Times New Roman"/>
          <w:b/>
          <w:bCs/>
          <w:sz w:val="24"/>
          <w:szCs w:val="24"/>
        </w:rPr>
        <w:t>«</w:t>
      </w:r>
      <w:r>
        <w:rPr>
          <w:rFonts w:ascii="Times New Roman" w:hAnsi="Times New Roman" w:cs="Times New Roman"/>
          <w:b/>
          <w:bCs/>
          <w:sz w:val="24"/>
          <w:szCs w:val="24"/>
        </w:rPr>
        <w:t>NC</w:t>
      </w:r>
      <w:r w:rsidRPr="00260DB8">
        <w:rPr>
          <w:rFonts w:ascii="Times New Roman" w:hAnsi="Times New Roman" w:cs="Times New Roman"/>
          <w:b/>
          <w:bCs/>
          <w:sz w:val="24"/>
          <w:szCs w:val="24"/>
        </w:rPr>
        <w:t xml:space="preserve"> «QAZAQGAZ»</w:t>
      </w:r>
      <w:r>
        <w:rPr>
          <w:rFonts w:ascii="Times New Roman" w:hAnsi="Times New Roman" w:cs="Times New Roman"/>
          <w:b/>
          <w:bCs/>
          <w:sz w:val="24"/>
          <w:szCs w:val="24"/>
        </w:rPr>
        <w:t xml:space="preserve"> JSC</w:t>
      </w:r>
    </w:p>
    <w:p w14:paraId="023578FA" w14:textId="77777777" w:rsidR="00070BC1" w:rsidRPr="00260DB8" w:rsidRDefault="00070BC1" w:rsidP="00070BC1">
      <w:pPr>
        <w:spacing w:after="0"/>
        <w:ind w:firstLine="708"/>
        <w:jc w:val="both"/>
        <w:rPr>
          <w:rFonts w:ascii="Times New Roman" w:hAnsi="Times New Roman" w:cs="Times New Roman"/>
          <w:sz w:val="24"/>
          <w:szCs w:val="24"/>
        </w:rPr>
      </w:pPr>
    </w:p>
    <w:p w14:paraId="380C2B7E" w14:textId="77777777" w:rsidR="00260DB8" w:rsidRPr="00260DB8" w:rsidRDefault="00260DB8" w:rsidP="00BC3C5E">
      <w:pPr>
        <w:pStyle w:val="Level1"/>
        <w:spacing w:before="0" w:after="0" w:line="240" w:lineRule="auto"/>
        <w:ind w:left="0" w:firstLine="567"/>
        <w:jc w:val="both"/>
        <w:rPr>
          <w:rFonts w:ascii="Times New Roman" w:hAnsi="Times New Roman" w:cs="Times New Roman"/>
          <w:sz w:val="24"/>
          <w:szCs w:val="24"/>
          <w:lang w:val="en-US"/>
        </w:rPr>
      </w:pPr>
      <w:r w:rsidRPr="00260DB8">
        <w:rPr>
          <w:rFonts w:ascii="Times New Roman" w:hAnsi="Times New Roman" w:cs="Times New Roman"/>
          <w:sz w:val="24"/>
          <w:szCs w:val="24"/>
          <w:lang w:val="en-US"/>
        </w:rPr>
        <w:t>JSC “NC “</w:t>
      </w:r>
      <w:proofErr w:type="spellStart"/>
      <w:r w:rsidRPr="00260DB8">
        <w:rPr>
          <w:rFonts w:ascii="Times New Roman" w:hAnsi="Times New Roman" w:cs="Times New Roman"/>
          <w:sz w:val="24"/>
          <w:szCs w:val="24"/>
          <w:lang w:val="en-US"/>
        </w:rPr>
        <w:t>QazaqGaz</w:t>
      </w:r>
      <w:proofErr w:type="spellEnd"/>
      <w:r w:rsidRPr="00260DB8">
        <w:rPr>
          <w:rFonts w:ascii="Times New Roman" w:hAnsi="Times New Roman" w:cs="Times New Roman"/>
          <w:sz w:val="24"/>
          <w:szCs w:val="24"/>
          <w:lang w:val="en-US"/>
        </w:rPr>
        <w:t xml:space="preserve">” (hereinafter referred to as </w:t>
      </w:r>
      <w:proofErr w:type="spellStart"/>
      <w:r w:rsidRPr="00260DB8">
        <w:rPr>
          <w:rFonts w:ascii="Times New Roman" w:hAnsi="Times New Roman" w:cs="Times New Roman"/>
          <w:sz w:val="24"/>
          <w:szCs w:val="24"/>
          <w:lang w:val="en-US"/>
        </w:rPr>
        <w:t>QazaqGaz</w:t>
      </w:r>
      <w:proofErr w:type="spellEnd"/>
      <w:r w:rsidRPr="00260DB8">
        <w:rPr>
          <w:rFonts w:ascii="Times New Roman" w:hAnsi="Times New Roman" w:cs="Times New Roman"/>
          <w:sz w:val="24"/>
          <w:szCs w:val="24"/>
          <w:lang w:val="en-US"/>
        </w:rPr>
        <w:t xml:space="preserve">), as a national gas transportation company, plays an important role in the implementation of a unified state policy in the industry, exercising corporate management of subsidiaries and dependent organizations that carry out exploration, production, transportation, storage, processing operations and marketing of hydrocarbons and their processed products, management of service infrastructure and assets. </w:t>
      </w:r>
      <w:proofErr w:type="spellStart"/>
      <w:r w:rsidRPr="00260DB8">
        <w:rPr>
          <w:rFonts w:ascii="Times New Roman" w:hAnsi="Times New Roman" w:cs="Times New Roman"/>
          <w:sz w:val="24"/>
          <w:szCs w:val="24"/>
          <w:lang w:val="en-US"/>
        </w:rPr>
        <w:t>QazaqGaz</w:t>
      </w:r>
      <w:proofErr w:type="spellEnd"/>
      <w:r w:rsidRPr="00260DB8">
        <w:rPr>
          <w:rFonts w:ascii="Times New Roman" w:hAnsi="Times New Roman" w:cs="Times New Roman"/>
          <w:sz w:val="24"/>
          <w:szCs w:val="24"/>
          <w:lang w:val="en-US"/>
        </w:rPr>
        <w:t xml:space="preserve"> represents the interests of the state in the gas industry and confirms its commitment to the strategic directions of shareholders’ activities to create value, increase competitiveness and transition to a green economy.</w:t>
      </w:r>
    </w:p>
    <w:p w14:paraId="14BDEDDC" w14:textId="77777777" w:rsidR="00260DB8" w:rsidRPr="00260DB8" w:rsidRDefault="00260DB8" w:rsidP="00260DB8">
      <w:pPr>
        <w:spacing w:after="0" w:line="240" w:lineRule="auto"/>
        <w:ind w:firstLine="567"/>
        <w:jc w:val="both"/>
        <w:rPr>
          <w:rFonts w:ascii="Times New Roman" w:hAnsi="Times New Roman" w:cs="Times New Roman"/>
          <w:bCs/>
          <w:sz w:val="24"/>
          <w:szCs w:val="24"/>
        </w:rPr>
      </w:pPr>
      <w:r w:rsidRPr="00260DB8">
        <w:rPr>
          <w:rFonts w:ascii="Times New Roman" w:hAnsi="Times New Roman" w:cs="Times New Roman"/>
          <w:bCs/>
          <w:sz w:val="24"/>
          <w:szCs w:val="24"/>
        </w:rPr>
        <w:t xml:space="preserve">Vision – </w:t>
      </w:r>
      <w:proofErr w:type="spellStart"/>
      <w:r w:rsidRPr="00260DB8">
        <w:rPr>
          <w:rFonts w:ascii="Times New Roman" w:hAnsi="Times New Roman" w:cs="Times New Roman"/>
          <w:bCs/>
          <w:sz w:val="24"/>
          <w:szCs w:val="24"/>
        </w:rPr>
        <w:t>QazaqGaz</w:t>
      </w:r>
      <w:proofErr w:type="spellEnd"/>
      <w:r w:rsidRPr="00260DB8">
        <w:rPr>
          <w:rFonts w:ascii="Times New Roman" w:hAnsi="Times New Roman" w:cs="Times New Roman"/>
          <w:bCs/>
          <w:sz w:val="24"/>
          <w:szCs w:val="24"/>
        </w:rPr>
        <w:t xml:space="preserve"> is a highly effective participant in a stable gas market, helping to maximize the investment attractiveness of the gas industry in Kazakhstan and unlock the country’s gas potential for the development of social well-being.</w:t>
      </w:r>
    </w:p>
    <w:p w14:paraId="39EB1971" w14:textId="77777777" w:rsidR="00260DB8" w:rsidRDefault="00260DB8" w:rsidP="00260DB8">
      <w:pPr>
        <w:spacing w:after="0" w:line="240" w:lineRule="auto"/>
        <w:ind w:firstLine="567"/>
        <w:jc w:val="both"/>
        <w:rPr>
          <w:rFonts w:ascii="Times New Roman" w:hAnsi="Times New Roman" w:cs="Times New Roman"/>
          <w:bCs/>
          <w:sz w:val="24"/>
          <w:szCs w:val="24"/>
        </w:rPr>
      </w:pPr>
      <w:r w:rsidRPr="00260DB8">
        <w:rPr>
          <w:rFonts w:ascii="Times New Roman" w:hAnsi="Times New Roman" w:cs="Times New Roman"/>
          <w:bCs/>
          <w:sz w:val="24"/>
          <w:szCs w:val="24"/>
        </w:rPr>
        <w:t>Mission – Stable provision of cost-effective gas supplies to improve the quality of life of the population, strengthen energy security and energy transition for the purpose of sustainable development of the economy of the Republic of Kazakhstan.</w:t>
      </w:r>
    </w:p>
    <w:p w14:paraId="6375C29F" w14:textId="77777777" w:rsidR="00260DB8" w:rsidRPr="00260DB8" w:rsidRDefault="00260DB8" w:rsidP="00260DB8">
      <w:pPr>
        <w:spacing w:after="0" w:line="240" w:lineRule="auto"/>
        <w:ind w:firstLine="567"/>
        <w:jc w:val="both"/>
        <w:rPr>
          <w:rFonts w:ascii="Times New Roman" w:hAnsi="Times New Roman" w:cs="Times New Roman"/>
          <w:bCs/>
          <w:sz w:val="24"/>
          <w:szCs w:val="24"/>
        </w:rPr>
      </w:pPr>
      <w:r w:rsidRPr="00260DB8">
        <w:rPr>
          <w:rFonts w:ascii="Times New Roman" w:hAnsi="Times New Roman" w:cs="Times New Roman"/>
          <w:bCs/>
          <w:sz w:val="24"/>
          <w:szCs w:val="24"/>
        </w:rPr>
        <w:t>Strategic goals:</w:t>
      </w:r>
    </w:p>
    <w:p w14:paraId="37B84C77" w14:textId="77777777" w:rsidR="00260DB8" w:rsidRPr="00260DB8" w:rsidRDefault="00260DB8" w:rsidP="00260DB8">
      <w:pPr>
        <w:spacing w:after="0" w:line="240" w:lineRule="auto"/>
        <w:ind w:firstLine="567"/>
        <w:jc w:val="both"/>
        <w:rPr>
          <w:rFonts w:ascii="Times New Roman" w:hAnsi="Times New Roman" w:cs="Times New Roman"/>
          <w:bCs/>
          <w:sz w:val="24"/>
          <w:szCs w:val="24"/>
        </w:rPr>
      </w:pPr>
      <w:r w:rsidRPr="00260DB8">
        <w:rPr>
          <w:rFonts w:ascii="Times New Roman" w:hAnsi="Times New Roman" w:cs="Times New Roman"/>
          <w:bCs/>
          <w:sz w:val="24"/>
          <w:szCs w:val="24"/>
        </w:rPr>
        <w:t>1) Building a sustainable gas market and a culture of lean consumption</w:t>
      </w:r>
      <w:proofErr w:type="gramStart"/>
      <w:r w:rsidRPr="00260DB8">
        <w:rPr>
          <w:rFonts w:ascii="Times New Roman" w:hAnsi="Times New Roman" w:cs="Times New Roman"/>
          <w:bCs/>
          <w:sz w:val="24"/>
          <w:szCs w:val="24"/>
        </w:rPr>
        <w:t>;</w:t>
      </w:r>
      <w:proofErr w:type="gramEnd"/>
    </w:p>
    <w:p w14:paraId="345A50FD" w14:textId="77777777" w:rsidR="00260DB8" w:rsidRPr="00260DB8" w:rsidRDefault="00260DB8" w:rsidP="00260DB8">
      <w:pPr>
        <w:spacing w:after="0" w:line="240" w:lineRule="auto"/>
        <w:ind w:firstLine="567"/>
        <w:jc w:val="both"/>
        <w:rPr>
          <w:rFonts w:ascii="Times New Roman" w:hAnsi="Times New Roman" w:cs="Times New Roman"/>
          <w:bCs/>
          <w:sz w:val="24"/>
          <w:szCs w:val="24"/>
        </w:rPr>
      </w:pPr>
      <w:r w:rsidRPr="00260DB8">
        <w:rPr>
          <w:rFonts w:ascii="Times New Roman" w:hAnsi="Times New Roman" w:cs="Times New Roman"/>
          <w:bCs/>
          <w:sz w:val="24"/>
          <w:szCs w:val="24"/>
        </w:rPr>
        <w:t>2) Maximizing value across all elements of the chain</w:t>
      </w:r>
      <w:proofErr w:type="gramStart"/>
      <w:r w:rsidRPr="00260DB8">
        <w:rPr>
          <w:rFonts w:ascii="Times New Roman" w:hAnsi="Times New Roman" w:cs="Times New Roman"/>
          <w:bCs/>
          <w:sz w:val="24"/>
          <w:szCs w:val="24"/>
        </w:rPr>
        <w:t>;</w:t>
      </w:r>
      <w:proofErr w:type="gramEnd"/>
    </w:p>
    <w:p w14:paraId="07E1D8FF" w14:textId="77777777" w:rsidR="00260DB8" w:rsidRPr="00260DB8" w:rsidRDefault="00260DB8" w:rsidP="00260DB8">
      <w:pPr>
        <w:spacing w:after="0" w:line="240" w:lineRule="auto"/>
        <w:ind w:firstLine="567"/>
        <w:jc w:val="both"/>
        <w:rPr>
          <w:rFonts w:ascii="Times New Roman" w:hAnsi="Times New Roman" w:cs="Times New Roman"/>
          <w:bCs/>
          <w:sz w:val="24"/>
          <w:szCs w:val="24"/>
        </w:rPr>
      </w:pPr>
      <w:r w:rsidRPr="00260DB8">
        <w:rPr>
          <w:rFonts w:ascii="Times New Roman" w:hAnsi="Times New Roman" w:cs="Times New Roman"/>
          <w:bCs/>
          <w:sz w:val="24"/>
          <w:szCs w:val="24"/>
        </w:rPr>
        <w:t>3) Increasing the efficiency of the organization and preparing the company for a successful IPO.</w:t>
      </w:r>
    </w:p>
    <w:p w14:paraId="59224C9E" w14:textId="77777777" w:rsidR="00260DB8" w:rsidRDefault="00260DB8" w:rsidP="00260DB8">
      <w:pPr>
        <w:spacing w:after="0" w:line="240" w:lineRule="auto"/>
        <w:ind w:firstLine="567"/>
        <w:jc w:val="both"/>
        <w:rPr>
          <w:rFonts w:ascii="Times New Roman" w:hAnsi="Times New Roman" w:cs="Times New Roman"/>
          <w:bCs/>
          <w:sz w:val="24"/>
          <w:szCs w:val="24"/>
        </w:rPr>
      </w:pPr>
      <w:proofErr w:type="spellStart"/>
      <w:r w:rsidRPr="00260DB8">
        <w:rPr>
          <w:rFonts w:ascii="Times New Roman" w:hAnsi="Times New Roman" w:cs="Times New Roman"/>
          <w:bCs/>
          <w:sz w:val="24"/>
          <w:szCs w:val="24"/>
        </w:rPr>
        <w:t>QazaqGaz</w:t>
      </w:r>
      <w:proofErr w:type="spellEnd"/>
      <w:r w:rsidRPr="00260DB8">
        <w:rPr>
          <w:rFonts w:ascii="Times New Roman" w:hAnsi="Times New Roman" w:cs="Times New Roman"/>
          <w:bCs/>
          <w:sz w:val="24"/>
          <w:szCs w:val="24"/>
        </w:rPr>
        <w:t xml:space="preserve"> strives to comply with international corporate governance requirements and advanced management technologies by maintaining and developing a management system in the field of quality, environmental protection, health and safety (hereinafter referred to as IMS) in accordance with the requirements of ISO 9001, ISO 14001 and ISO 45001. </w:t>
      </w:r>
      <w:proofErr w:type="spellStart"/>
      <w:r w:rsidRPr="00260DB8">
        <w:rPr>
          <w:rFonts w:ascii="Times New Roman" w:hAnsi="Times New Roman" w:cs="Times New Roman"/>
          <w:bCs/>
          <w:sz w:val="24"/>
          <w:szCs w:val="24"/>
        </w:rPr>
        <w:t>QazaqGaz</w:t>
      </w:r>
      <w:proofErr w:type="spellEnd"/>
      <w:r w:rsidRPr="00260DB8">
        <w:rPr>
          <w:rFonts w:ascii="Times New Roman" w:hAnsi="Times New Roman" w:cs="Times New Roman"/>
          <w:bCs/>
          <w:sz w:val="24"/>
          <w:szCs w:val="24"/>
        </w:rPr>
        <w:t xml:space="preserve"> strives to improve the IMS in accordance with the best global “practices” through the clear organization of business processes, monitoring and control of current activities, strict compliance with legal requirements, </w:t>
      </w:r>
      <w:proofErr w:type="gramStart"/>
      <w:r w:rsidRPr="00260DB8">
        <w:rPr>
          <w:rFonts w:ascii="Times New Roman" w:hAnsi="Times New Roman" w:cs="Times New Roman"/>
          <w:bCs/>
          <w:sz w:val="24"/>
          <w:szCs w:val="24"/>
        </w:rPr>
        <w:t>distribution</w:t>
      </w:r>
      <w:proofErr w:type="gramEnd"/>
      <w:r w:rsidRPr="00260DB8">
        <w:rPr>
          <w:rFonts w:ascii="Times New Roman" w:hAnsi="Times New Roman" w:cs="Times New Roman"/>
          <w:bCs/>
          <w:sz w:val="24"/>
          <w:szCs w:val="24"/>
        </w:rPr>
        <w:t xml:space="preserve"> of responsibilities and powers of personnel at all levels for effective process management.</w:t>
      </w:r>
    </w:p>
    <w:p w14:paraId="1528F042" w14:textId="77777777" w:rsidR="00260DB8" w:rsidRPr="00260DB8" w:rsidRDefault="00260DB8" w:rsidP="00260DB8">
      <w:pPr>
        <w:tabs>
          <w:tab w:val="left" w:pos="709"/>
        </w:tabs>
        <w:spacing w:after="0" w:line="240" w:lineRule="auto"/>
        <w:ind w:firstLine="567"/>
        <w:jc w:val="both"/>
        <w:rPr>
          <w:rFonts w:ascii="Times New Roman" w:hAnsi="Times New Roman" w:cs="Times New Roman"/>
          <w:b/>
          <w:bCs/>
          <w:sz w:val="24"/>
          <w:szCs w:val="24"/>
        </w:rPr>
      </w:pPr>
      <w:r w:rsidRPr="00260DB8">
        <w:rPr>
          <w:rFonts w:ascii="Times New Roman" w:hAnsi="Times New Roman" w:cs="Times New Roman"/>
          <w:b/>
          <w:bCs/>
          <w:sz w:val="24"/>
          <w:szCs w:val="24"/>
        </w:rPr>
        <w:t>The basic principles of management are:</w:t>
      </w:r>
    </w:p>
    <w:p w14:paraId="5E95C1FB" w14:textId="77777777" w:rsidR="00260DB8" w:rsidRPr="00260DB8" w:rsidRDefault="00260DB8" w:rsidP="00260DB8">
      <w:pPr>
        <w:tabs>
          <w:tab w:val="left" w:pos="709"/>
        </w:tabs>
        <w:spacing w:after="0" w:line="240" w:lineRule="auto"/>
        <w:ind w:firstLine="567"/>
        <w:jc w:val="both"/>
        <w:rPr>
          <w:rFonts w:ascii="Times New Roman" w:hAnsi="Times New Roman" w:cs="Times New Roman"/>
          <w:bCs/>
          <w:sz w:val="24"/>
          <w:szCs w:val="24"/>
        </w:rPr>
      </w:pPr>
      <w:r w:rsidRPr="00260DB8">
        <w:rPr>
          <w:rFonts w:ascii="Times New Roman" w:hAnsi="Times New Roman" w:cs="Times New Roman"/>
          <w:b/>
          <w:bCs/>
          <w:sz w:val="24"/>
          <w:szCs w:val="24"/>
        </w:rPr>
        <w:t xml:space="preserve">- </w:t>
      </w:r>
      <w:proofErr w:type="gramStart"/>
      <w:r w:rsidRPr="00260DB8">
        <w:rPr>
          <w:rFonts w:ascii="Times New Roman" w:hAnsi="Times New Roman" w:cs="Times New Roman"/>
          <w:bCs/>
          <w:sz w:val="24"/>
          <w:szCs w:val="24"/>
        </w:rPr>
        <w:t>continuous</w:t>
      </w:r>
      <w:proofErr w:type="gramEnd"/>
      <w:r w:rsidRPr="00260DB8">
        <w:rPr>
          <w:rFonts w:ascii="Times New Roman" w:hAnsi="Times New Roman" w:cs="Times New Roman"/>
          <w:bCs/>
          <w:sz w:val="24"/>
          <w:szCs w:val="24"/>
        </w:rPr>
        <w:t xml:space="preserve"> improvement of operational efficiency through analysis of business processes, constant monitoring, implementation of process automation and their reengineering. Constant study and use of best practices in the field of management technologies and involvement of subsidiaries in the procedures for their application;</w:t>
      </w:r>
    </w:p>
    <w:p w14:paraId="323FA841" w14:textId="77777777" w:rsidR="00260DB8" w:rsidRPr="00260DB8" w:rsidRDefault="00260DB8" w:rsidP="00260DB8">
      <w:pPr>
        <w:tabs>
          <w:tab w:val="left" w:pos="709"/>
        </w:tabs>
        <w:spacing w:after="0" w:line="240" w:lineRule="auto"/>
        <w:ind w:firstLine="567"/>
        <w:jc w:val="both"/>
        <w:rPr>
          <w:rFonts w:ascii="Times New Roman" w:hAnsi="Times New Roman" w:cs="Times New Roman"/>
          <w:bCs/>
          <w:sz w:val="24"/>
          <w:szCs w:val="24"/>
        </w:rPr>
      </w:pPr>
      <w:r w:rsidRPr="00260DB8">
        <w:rPr>
          <w:rFonts w:ascii="Times New Roman" w:hAnsi="Times New Roman" w:cs="Times New Roman"/>
          <w:bCs/>
          <w:sz w:val="24"/>
          <w:szCs w:val="24"/>
        </w:rPr>
        <w:t xml:space="preserve">- making management decisions based on the analysis of objective data on current activities, compliance of decisions made and production activities of </w:t>
      </w:r>
      <w:proofErr w:type="spellStart"/>
      <w:r w:rsidRPr="00260DB8">
        <w:rPr>
          <w:rFonts w:ascii="Times New Roman" w:hAnsi="Times New Roman" w:cs="Times New Roman"/>
          <w:bCs/>
          <w:sz w:val="24"/>
          <w:szCs w:val="24"/>
        </w:rPr>
        <w:t>QazaqGaz</w:t>
      </w:r>
      <w:proofErr w:type="spellEnd"/>
      <w:r w:rsidRPr="00260DB8">
        <w:rPr>
          <w:rFonts w:ascii="Times New Roman" w:hAnsi="Times New Roman" w:cs="Times New Roman"/>
          <w:bCs/>
          <w:sz w:val="24"/>
          <w:szCs w:val="24"/>
        </w:rPr>
        <w:t xml:space="preserve"> with both the interests of shareholders and Kazakhstani society as a whole, and the goals of sustainable and economic development of </w:t>
      </w:r>
      <w:proofErr w:type="spellStart"/>
      <w:r w:rsidRPr="00260DB8">
        <w:rPr>
          <w:rFonts w:ascii="Times New Roman" w:hAnsi="Times New Roman" w:cs="Times New Roman"/>
          <w:bCs/>
          <w:sz w:val="24"/>
          <w:szCs w:val="24"/>
        </w:rPr>
        <w:t>QazaqGaz</w:t>
      </w:r>
      <w:proofErr w:type="spellEnd"/>
      <w:r w:rsidRPr="00260DB8">
        <w:rPr>
          <w:rFonts w:ascii="Times New Roman" w:hAnsi="Times New Roman" w:cs="Times New Roman"/>
          <w:bCs/>
          <w:sz w:val="24"/>
          <w:szCs w:val="24"/>
        </w:rPr>
        <w:t>;</w:t>
      </w:r>
    </w:p>
    <w:p w14:paraId="4F2698EF" w14:textId="77777777" w:rsidR="00260DB8" w:rsidRPr="00260DB8" w:rsidRDefault="00260DB8" w:rsidP="00260DB8">
      <w:pPr>
        <w:tabs>
          <w:tab w:val="left" w:pos="709"/>
        </w:tabs>
        <w:spacing w:after="0" w:line="240" w:lineRule="auto"/>
        <w:ind w:firstLine="567"/>
        <w:jc w:val="both"/>
        <w:rPr>
          <w:rFonts w:ascii="Times New Roman" w:hAnsi="Times New Roman" w:cs="Times New Roman"/>
          <w:bCs/>
          <w:sz w:val="24"/>
          <w:szCs w:val="24"/>
        </w:rPr>
      </w:pPr>
      <w:r w:rsidRPr="00260DB8">
        <w:rPr>
          <w:rFonts w:ascii="Times New Roman" w:hAnsi="Times New Roman" w:cs="Times New Roman"/>
          <w:bCs/>
          <w:sz w:val="24"/>
          <w:szCs w:val="24"/>
        </w:rPr>
        <w:t xml:space="preserve">- </w:t>
      </w:r>
      <w:proofErr w:type="gramStart"/>
      <w:r w:rsidRPr="00260DB8">
        <w:rPr>
          <w:rFonts w:ascii="Times New Roman" w:hAnsi="Times New Roman" w:cs="Times New Roman"/>
          <w:bCs/>
          <w:sz w:val="24"/>
          <w:szCs w:val="24"/>
        </w:rPr>
        <w:t>the</w:t>
      </w:r>
      <w:proofErr w:type="gramEnd"/>
      <w:r w:rsidRPr="00260DB8">
        <w:rPr>
          <w:rFonts w:ascii="Times New Roman" w:hAnsi="Times New Roman" w:cs="Times New Roman"/>
          <w:bCs/>
          <w:sz w:val="24"/>
          <w:szCs w:val="24"/>
        </w:rPr>
        <w:t xml:space="preserve"> desire to prevent emerging problems and their causes by improving the internal control and risk management system;</w:t>
      </w:r>
    </w:p>
    <w:p w14:paraId="01F86EEA" w14:textId="7FA0D3F6" w:rsidR="00E336F8" w:rsidRPr="00260DB8" w:rsidRDefault="00260DB8" w:rsidP="00260DB8">
      <w:pPr>
        <w:tabs>
          <w:tab w:val="left" w:pos="709"/>
        </w:tabs>
        <w:spacing w:after="0" w:line="240" w:lineRule="auto"/>
        <w:ind w:firstLine="567"/>
        <w:jc w:val="both"/>
        <w:rPr>
          <w:rFonts w:ascii="Times New Roman" w:hAnsi="Times New Roman" w:cs="Times New Roman"/>
          <w:sz w:val="24"/>
          <w:szCs w:val="24"/>
        </w:rPr>
      </w:pPr>
      <w:r w:rsidRPr="00260DB8">
        <w:rPr>
          <w:rFonts w:ascii="Times New Roman" w:hAnsi="Times New Roman" w:cs="Times New Roman"/>
          <w:bCs/>
          <w:sz w:val="24"/>
          <w:szCs w:val="24"/>
        </w:rPr>
        <w:t>- carrying out targeted marketing research to determine the current and future state of the market, the requirements of key consumers and assessing their satisfaction;</w:t>
      </w:r>
    </w:p>
    <w:p w14:paraId="6C2044D3" w14:textId="77777777" w:rsidR="00260DB8" w:rsidRDefault="00260DB8" w:rsidP="00BC3C5E">
      <w:pPr>
        <w:tabs>
          <w:tab w:val="left" w:pos="709"/>
        </w:tabs>
        <w:spacing w:after="0" w:line="240" w:lineRule="auto"/>
        <w:ind w:firstLine="567"/>
        <w:jc w:val="both"/>
        <w:rPr>
          <w:rFonts w:ascii="Times New Roman" w:hAnsi="Times New Roman" w:cs="Times New Roman"/>
          <w:sz w:val="24"/>
          <w:szCs w:val="24"/>
        </w:rPr>
      </w:pPr>
      <w:r w:rsidRPr="00260DB8">
        <w:rPr>
          <w:rFonts w:ascii="Times New Roman" w:hAnsi="Times New Roman" w:cs="Times New Roman"/>
          <w:sz w:val="24"/>
          <w:szCs w:val="24"/>
        </w:rPr>
        <w:t xml:space="preserve">- introducing a system of free exchange of information and innovative ideas between employees, encouraging and stimulating personnel to improve quality, providing opportunities to propose and develop new ideas, developing the commitment of </w:t>
      </w:r>
      <w:proofErr w:type="spellStart"/>
      <w:r w:rsidRPr="00260DB8">
        <w:rPr>
          <w:rFonts w:ascii="Times New Roman" w:hAnsi="Times New Roman" w:cs="Times New Roman"/>
          <w:sz w:val="24"/>
          <w:szCs w:val="24"/>
        </w:rPr>
        <w:t>QazaqGaz</w:t>
      </w:r>
      <w:proofErr w:type="spellEnd"/>
      <w:r w:rsidRPr="00260DB8">
        <w:rPr>
          <w:rFonts w:ascii="Times New Roman" w:hAnsi="Times New Roman" w:cs="Times New Roman"/>
          <w:sz w:val="24"/>
          <w:szCs w:val="24"/>
        </w:rPr>
        <w:t xml:space="preserve"> employees to the principles of quality management;</w:t>
      </w:r>
    </w:p>
    <w:p w14:paraId="601D453B" w14:textId="77777777" w:rsidR="00260DB8" w:rsidRPr="00260DB8" w:rsidRDefault="00260DB8" w:rsidP="00260DB8">
      <w:pPr>
        <w:spacing w:after="0" w:line="240" w:lineRule="auto"/>
        <w:ind w:firstLine="567"/>
        <w:jc w:val="both"/>
        <w:rPr>
          <w:rFonts w:ascii="Times New Roman" w:hAnsi="Times New Roman" w:cs="Times New Roman"/>
          <w:sz w:val="24"/>
          <w:szCs w:val="24"/>
        </w:rPr>
      </w:pPr>
      <w:r w:rsidRPr="00260DB8">
        <w:rPr>
          <w:rFonts w:ascii="Times New Roman" w:hAnsi="Times New Roman" w:cs="Times New Roman"/>
          <w:sz w:val="24"/>
          <w:szCs w:val="24"/>
        </w:rPr>
        <w:lastRenderedPageBreak/>
        <w:t xml:space="preserve">- presenting to organizations supplying goods, works and services requirements for compliance with quality standards adopted by </w:t>
      </w:r>
      <w:proofErr w:type="spellStart"/>
      <w:r w:rsidRPr="00260DB8">
        <w:rPr>
          <w:rFonts w:ascii="Times New Roman" w:hAnsi="Times New Roman" w:cs="Times New Roman"/>
          <w:sz w:val="24"/>
          <w:szCs w:val="24"/>
        </w:rPr>
        <w:t>QazaqGaz</w:t>
      </w:r>
      <w:proofErr w:type="spellEnd"/>
      <w:r w:rsidRPr="00260DB8">
        <w:rPr>
          <w:rFonts w:ascii="Times New Roman" w:hAnsi="Times New Roman" w:cs="Times New Roman"/>
          <w:sz w:val="24"/>
          <w:szCs w:val="24"/>
        </w:rPr>
        <w:t xml:space="preserve"> and within the framework of the legislation of the Republic of Kazakhstan;</w:t>
      </w:r>
    </w:p>
    <w:p w14:paraId="5DF5C0B3" w14:textId="77777777" w:rsidR="00260DB8" w:rsidRPr="00260DB8" w:rsidRDefault="00260DB8" w:rsidP="00260DB8">
      <w:pPr>
        <w:spacing w:after="0" w:line="240" w:lineRule="auto"/>
        <w:ind w:firstLine="567"/>
        <w:jc w:val="both"/>
        <w:rPr>
          <w:rFonts w:ascii="Times New Roman" w:hAnsi="Times New Roman" w:cs="Times New Roman"/>
          <w:sz w:val="24"/>
          <w:szCs w:val="24"/>
        </w:rPr>
      </w:pPr>
      <w:r w:rsidRPr="00260DB8">
        <w:rPr>
          <w:rFonts w:ascii="Times New Roman" w:hAnsi="Times New Roman" w:cs="Times New Roman"/>
          <w:sz w:val="24"/>
          <w:szCs w:val="24"/>
        </w:rPr>
        <w:t xml:space="preserve">- continuous improvement of professional qualifications, competence and awareness of </w:t>
      </w:r>
      <w:proofErr w:type="spellStart"/>
      <w:r w:rsidRPr="00260DB8">
        <w:rPr>
          <w:rFonts w:ascii="Times New Roman" w:hAnsi="Times New Roman" w:cs="Times New Roman"/>
          <w:sz w:val="24"/>
          <w:szCs w:val="24"/>
        </w:rPr>
        <w:t>QazaqGaz</w:t>
      </w:r>
      <w:proofErr w:type="spellEnd"/>
      <w:r w:rsidRPr="00260DB8">
        <w:rPr>
          <w:rFonts w:ascii="Times New Roman" w:hAnsi="Times New Roman" w:cs="Times New Roman"/>
          <w:sz w:val="24"/>
          <w:szCs w:val="24"/>
        </w:rPr>
        <w:t xml:space="preserve"> employees in the field of quality, encouraging them to actively participate in improving production activities, the corporate governance system, sustainable development and asset protection;</w:t>
      </w:r>
    </w:p>
    <w:p w14:paraId="37EE6BD1" w14:textId="77777777" w:rsidR="00260DB8" w:rsidRPr="00260DB8" w:rsidRDefault="00260DB8" w:rsidP="00260DB8">
      <w:pPr>
        <w:spacing w:after="0" w:line="240" w:lineRule="auto"/>
        <w:ind w:firstLine="567"/>
        <w:jc w:val="both"/>
        <w:rPr>
          <w:rFonts w:ascii="Times New Roman" w:hAnsi="Times New Roman" w:cs="Times New Roman"/>
          <w:sz w:val="24"/>
          <w:szCs w:val="24"/>
        </w:rPr>
      </w:pPr>
      <w:r w:rsidRPr="00260DB8">
        <w:rPr>
          <w:rFonts w:ascii="Times New Roman" w:hAnsi="Times New Roman" w:cs="Times New Roman"/>
          <w:sz w:val="24"/>
          <w:szCs w:val="24"/>
        </w:rPr>
        <w:t xml:space="preserve">- information openness of </w:t>
      </w:r>
      <w:proofErr w:type="spellStart"/>
      <w:r w:rsidRPr="00260DB8">
        <w:rPr>
          <w:rFonts w:ascii="Times New Roman" w:hAnsi="Times New Roman" w:cs="Times New Roman"/>
          <w:sz w:val="24"/>
          <w:szCs w:val="24"/>
        </w:rPr>
        <w:t>QazaqGaz</w:t>
      </w:r>
      <w:proofErr w:type="spellEnd"/>
      <w:r w:rsidRPr="00260DB8">
        <w:rPr>
          <w:rFonts w:ascii="Times New Roman" w:hAnsi="Times New Roman" w:cs="Times New Roman"/>
          <w:sz w:val="24"/>
          <w:szCs w:val="24"/>
        </w:rPr>
        <w:t xml:space="preserve"> to government agencies, shareholders, partners, employees, the public and other interested parties regarding its activities.</w:t>
      </w:r>
    </w:p>
    <w:p w14:paraId="50AB1421" w14:textId="77777777" w:rsidR="00260DB8" w:rsidRPr="00260DB8" w:rsidRDefault="00260DB8" w:rsidP="00260DB8">
      <w:pPr>
        <w:spacing w:after="0" w:line="240" w:lineRule="auto"/>
        <w:ind w:firstLine="567"/>
        <w:jc w:val="both"/>
        <w:rPr>
          <w:rFonts w:ascii="Times New Roman" w:hAnsi="Times New Roman" w:cs="Times New Roman"/>
          <w:sz w:val="24"/>
          <w:szCs w:val="24"/>
        </w:rPr>
      </w:pPr>
      <w:r w:rsidRPr="00260DB8">
        <w:rPr>
          <w:rFonts w:ascii="Times New Roman" w:hAnsi="Times New Roman" w:cs="Times New Roman"/>
          <w:sz w:val="24"/>
          <w:szCs w:val="24"/>
        </w:rPr>
        <w:t xml:space="preserve">The management of </w:t>
      </w:r>
      <w:proofErr w:type="spellStart"/>
      <w:r w:rsidRPr="00260DB8">
        <w:rPr>
          <w:rFonts w:ascii="Times New Roman" w:hAnsi="Times New Roman" w:cs="Times New Roman"/>
          <w:sz w:val="24"/>
          <w:szCs w:val="24"/>
        </w:rPr>
        <w:t>QazaqGaz</w:t>
      </w:r>
      <w:proofErr w:type="spellEnd"/>
      <w:r w:rsidRPr="00260DB8">
        <w:rPr>
          <w:rFonts w:ascii="Times New Roman" w:hAnsi="Times New Roman" w:cs="Times New Roman"/>
          <w:sz w:val="24"/>
          <w:szCs w:val="24"/>
        </w:rPr>
        <w:t xml:space="preserve"> declares that this Policy is an expression of the values and principles of </w:t>
      </w:r>
      <w:proofErr w:type="spellStart"/>
      <w:r w:rsidRPr="00260DB8">
        <w:rPr>
          <w:rFonts w:ascii="Times New Roman" w:hAnsi="Times New Roman" w:cs="Times New Roman"/>
          <w:sz w:val="24"/>
          <w:szCs w:val="24"/>
        </w:rPr>
        <w:t>QazaqGaz</w:t>
      </w:r>
      <w:proofErr w:type="spellEnd"/>
      <w:r w:rsidRPr="00260DB8">
        <w:rPr>
          <w:rFonts w:ascii="Times New Roman" w:hAnsi="Times New Roman" w:cs="Times New Roman"/>
          <w:sz w:val="24"/>
          <w:szCs w:val="24"/>
        </w:rPr>
        <w:t xml:space="preserve"> in the field of quality and undertakes to follow its provisions when making management decisions.</w:t>
      </w:r>
    </w:p>
    <w:p w14:paraId="4E3022B5" w14:textId="77777777" w:rsidR="00260DB8" w:rsidRPr="00260DB8" w:rsidRDefault="00260DB8" w:rsidP="00260DB8">
      <w:pPr>
        <w:spacing w:after="0" w:line="240" w:lineRule="auto"/>
        <w:ind w:firstLine="567"/>
        <w:jc w:val="both"/>
        <w:rPr>
          <w:rFonts w:ascii="Times New Roman" w:hAnsi="Times New Roman" w:cs="Times New Roman"/>
          <w:sz w:val="24"/>
          <w:szCs w:val="24"/>
        </w:rPr>
      </w:pPr>
      <w:r w:rsidRPr="00260DB8">
        <w:rPr>
          <w:rFonts w:ascii="Times New Roman" w:hAnsi="Times New Roman" w:cs="Times New Roman"/>
          <w:sz w:val="24"/>
          <w:szCs w:val="24"/>
        </w:rPr>
        <w:t xml:space="preserve">The scope of this Policy applies to </w:t>
      </w:r>
      <w:proofErr w:type="spellStart"/>
      <w:r w:rsidRPr="00260DB8">
        <w:rPr>
          <w:rFonts w:ascii="Times New Roman" w:hAnsi="Times New Roman" w:cs="Times New Roman"/>
          <w:sz w:val="24"/>
          <w:szCs w:val="24"/>
        </w:rPr>
        <w:t>QazaqGaz</w:t>
      </w:r>
      <w:proofErr w:type="spellEnd"/>
      <w:r w:rsidRPr="00260DB8">
        <w:rPr>
          <w:rFonts w:ascii="Times New Roman" w:hAnsi="Times New Roman" w:cs="Times New Roman"/>
          <w:sz w:val="24"/>
          <w:szCs w:val="24"/>
        </w:rPr>
        <w:t xml:space="preserve"> NC JSC and organizations included in the group of companies of </w:t>
      </w:r>
      <w:proofErr w:type="spellStart"/>
      <w:r w:rsidRPr="00260DB8">
        <w:rPr>
          <w:rFonts w:ascii="Times New Roman" w:hAnsi="Times New Roman" w:cs="Times New Roman"/>
          <w:sz w:val="24"/>
          <w:szCs w:val="24"/>
        </w:rPr>
        <w:t>QazaqGaz</w:t>
      </w:r>
      <w:proofErr w:type="spellEnd"/>
      <w:r w:rsidRPr="00260DB8">
        <w:rPr>
          <w:rFonts w:ascii="Times New Roman" w:hAnsi="Times New Roman" w:cs="Times New Roman"/>
          <w:sz w:val="24"/>
          <w:szCs w:val="24"/>
        </w:rPr>
        <w:t xml:space="preserve"> NC JSC.</w:t>
      </w:r>
    </w:p>
    <w:p w14:paraId="6F2E6CC8" w14:textId="27B06919" w:rsidR="00D12D75" w:rsidRPr="00260DB8" w:rsidRDefault="00260DB8" w:rsidP="00260DB8">
      <w:pPr>
        <w:spacing w:after="0" w:line="240" w:lineRule="auto"/>
        <w:ind w:firstLine="567"/>
        <w:jc w:val="both"/>
        <w:rPr>
          <w:rFonts w:ascii="Times New Roman" w:hAnsi="Times New Roman"/>
          <w:sz w:val="24"/>
          <w:szCs w:val="24"/>
        </w:rPr>
      </w:pPr>
      <w:r w:rsidRPr="00260DB8">
        <w:rPr>
          <w:rFonts w:ascii="Times New Roman" w:hAnsi="Times New Roman" w:cs="Times New Roman"/>
          <w:sz w:val="24"/>
          <w:szCs w:val="24"/>
        </w:rPr>
        <w:t xml:space="preserve">This </w:t>
      </w:r>
      <w:proofErr w:type="spellStart"/>
      <w:r w:rsidRPr="00260DB8">
        <w:rPr>
          <w:rFonts w:ascii="Times New Roman" w:hAnsi="Times New Roman" w:cs="Times New Roman"/>
          <w:sz w:val="24"/>
          <w:szCs w:val="24"/>
        </w:rPr>
        <w:t>QazaqGaz</w:t>
      </w:r>
      <w:proofErr w:type="spellEnd"/>
      <w:r w:rsidRPr="00260DB8">
        <w:rPr>
          <w:rFonts w:ascii="Times New Roman" w:hAnsi="Times New Roman" w:cs="Times New Roman"/>
          <w:sz w:val="24"/>
          <w:szCs w:val="24"/>
        </w:rPr>
        <w:t xml:space="preserve"> Quality Policy is available to all interested parties.</w:t>
      </w:r>
    </w:p>
    <w:p w14:paraId="3B5CD8A6" w14:textId="73F0209C" w:rsidR="00BC3C5E" w:rsidRPr="00260DB8" w:rsidRDefault="00BC3C5E" w:rsidP="00070BC1">
      <w:pPr>
        <w:spacing w:after="0" w:line="240" w:lineRule="auto"/>
        <w:ind w:firstLine="567"/>
        <w:jc w:val="both"/>
        <w:rPr>
          <w:rFonts w:ascii="Times New Roman" w:hAnsi="Times New Roman"/>
          <w:sz w:val="24"/>
          <w:szCs w:val="24"/>
        </w:rPr>
      </w:pPr>
    </w:p>
    <w:p w14:paraId="5E1FE560" w14:textId="08AF7283" w:rsidR="00BC3C5E" w:rsidRPr="00260DB8" w:rsidRDefault="00BC3C5E" w:rsidP="00070BC1">
      <w:pPr>
        <w:spacing w:after="0" w:line="240" w:lineRule="auto"/>
        <w:ind w:firstLine="567"/>
        <w:jc w:val="both"/>
        <w:rPr>
          <w:rFonts w:ascii="Times New Roman" w:hAnsi="Times New Roman"/>
          <w:sz w:val="24"/>
          <w:szCs w:val="24"/>
        </w:rPr>
      </w:pPr>
    </w:p>
    <w:p w14:paraId="4AFBAD75" w14:textId="343A404A" w:rsidR="00BC3C5E" w:rsidRPr="00260DB8" w:rsidRDefault="00BC3C5E" w:rsidP="00070BC1">
      <w:pPr>
        <w:spacing w:after="0" w:line="240" w:lineRule="auto"/>
        <w:ind w:firstLine="567"/>
        <w:jc w:val="both"/>
        <w:rPr>
          <w:rFonts w:ascii="Times New Roman" w:hAnsi="Times New Roman"/>
          <w:sz w:val="24"/>
          <w:szCs w:val="24"/>
        </w:rPr>
      </w:pPr>
    </w:p>
    <w:p w14:paraId="39C1281B" w14:textId="422C69C0" w:rsidR="00BC3C5E" w:rsidRPr="00260DB8" w:rsidRDefault="00BC3C5E" w:rsidP="00070BC1">
      <w:pPr>
        <w:spacing w:after="0" w:line="240" w:lineRule="auto"/>
        <w:ind w:firstLine="567"/>
        <w:jc w:val="both"/>
        <w:rPr>
          <w:rFonts w:ascii="Times New Roman" w:hAnsi="Times New Roman"/>
          <w:sz w:val="24"/>
          <w:szCs w:val="24"/>
        </w:rPr>
      </w:pPr>
    </w:p>
    <w:p w14:paraId="3CE1D1B4" w14:textId="3E36AFE5" w:rsidR="00BC3C5E" w:rsidRPr="00260DB8" w:rsidRDefault="00BC3C5E" w:rsidP="00070BC1">
      <w:pPr>
        <w:spacing w:after="0" w:line="240" w:lineRule="auto"/>
        <w:ind w:firstLine="567"/>
        <w:jc w:val="both"/>
        <w:rPr>
          <w:rFonts w:ascii="Times New Roman" w:hAnsi="Times New Roman"/>
          <w:sz w:val="24"/>
          <w:szCs w:val="24"/>
        </w:rPr>
      </w:pPr>
    </w:p>
    <w:p w14:paraId="5306C54C" w14:textId="45CBDE09" w:rsidR="00BC3C5E" w:rsidRPr="00260DB8" w:rsidRDefault="00BC3C5E" w:rsidP="00070BC1">
      <w:pPr>
        <w:spacing w:after="0" w:line="240" w:lineRule="auto"/>
        <w:ind w:firstLine="567"/>
        <w:jc w:val="both"/>
        <w:rPr>
          <w:rFonts w:ascii="Times New Roman" w:hAnsi="Times New Roman"/>
          <w:sz w:val="24"/>
          <w:szCs w:val="24"/>
        </w:rPr>
      </w:pPr>
    </w:p>
    <w:p w14:paraId="3911C88D" w14:textId="7A47956C" w:rsidR="00BC3C5E" w:rsidRPr="00260DB8" w:rsidRDefault="00BC3C5E" w:rsidP="00070BC1">
      <w:pPr>
        <w:spacing w:after="0" w:line="240" w:lineRule="auto"/>
        <w:ind w:firstLine="567"/>
        <w:jc w:val="both"/>
        <w:rPr>
          <w:rFonts w:ascii="Times New Roman" w:hAnsi="Times New Roman"/>
          <w:sz w:val="24"/>
          <w:szCs w:val="24"/>
        </w:rPr>
      </w:pPr>
    </w:p>
    <w:p w14:paraId="273C4606" w14:textId="4E571C56" w:rsidR="00BC3C5E" w:rsidRPr="00260DB8" w:rsidRDefault="00BC3C5E" w:rsidP="00070BC1">
      <w:pPr>
        <w:spacing w:after="0" w:line="240" w:lineRule="auto"/>
        <w:ind w:firstLine="567"/>
        <w:jc w:val="both"/>
        <w:rPr>
          <w:rFonts w:ascii="Times New Roman" w:hAnsi="Times New Roman"/>
          <w:sz w:val="24"/>
          <w:szCs w:val="24"/>
        </w:rPr>
      </w:pPr>
    </w:p>
    <w:p w14:paraId="7EE6E601" w14:textId="7B12C19A" w:rsidR="00BC3C5E" w:rsidRPr="00260DB8" w:rsidRDefault="00BC3C5E" w:rsidP="00070BC1">
      <w:pPr>
        <w:spacing w:after="0" w:line="240" w:lineRule="auto"/>
        <w:ind w:firstLine="567"/>
        <w:jc w:val="both"/>
        <w:rPr>
          <w:rFonts w:ascii="Times New Roman" w:hAnsi="Times New Roman"/>
          <w:sz w:val="24"/>
          <w:szCs w:val="24"/>
        </w:rPr>
      </w:pPr>
    </w:p>
    <w:p w14:paraId="199A19EC" w14:textId="47E138A4" w:rsidR="00BC3C5E" w:rsidRPr="00260DB8" w:rsidRDefault="00BC3C5E" w:rsidP="00070BC1">
      <w:pPr>
        <w:spacing w:after="0" w:line="240" w:lineRule="auto"/>
        <w:ind w:firstLine="567"/>
        <w:jc w:val="both"/>
        <w:rPr>
          <w:rFonts w:ascii="Times New Roman" w:hAnsi="Times New Roman"/>
          <w:sz w:val="24"/>
          <w:szCs w:val="24"/>
        </w:rPr>
      </w:pPr>
    </w:p>
    <w:p w14:paraId="2646D77A" w14:textId="057B978A" w:rsidR="00BC3C5E" w:rsidRPr="00260DB8" w:rsidRDefault="00BC3C5E" w:rsidP="00070BC1">
      <w:pPr>
        <w:spacing w:after="0" w:line="240" w:lineRule="auto"/>
        <w:ind w:firstLine="567"/>
        <w:jc w:val="both"/>
        <w:rPr>
          <w:rFonts w:ascii="Times New Roman" w:hAnsi="Times New Roman"/>
          <w:sz w:val="24"/>
          <w:szCs w:val="24"/>
        </w:rPr>
      </w:pPr>
    </w:p>
    <w:p w14:paraId="717135CA" w14:textId="1F296A1D" w:rsidR="00B8451F" w:rsidRPr="00260DB8" w:rsidRDefault="00B8451F" w:rsidP="00070BC1">
      <w:pPr>
        <w:spacing w:after="0" w:line="240" w:lineRule="auto"/>
        <w:ind w:firstLine="567"/>
        <w:jc w:val="both"/>
        <w:rPr>
          <w:rFonts w:ascii="Times New Roman" w:hAnsi="Times New Roman"/>
          <w:sz w:val="24"/>
          <w:szCs w:val="24"/>
        </w:rPr>
      </w:pPr>
    </w:p>
    <w:p w14:paraId="12D8AB63" w14:textId="1D33A812" w:rsidR="00B8451F" w:rsidRPr="00260DB8" w:rsidRDefault="00B8451F" w:rsidP="00070BC1">
      <w:pPr>
        <w:spacing w:after="0" w:line="240" w:lineRule="auto"/>
        <w:ind w:firstLine="567"/>
        <w:jc w:val="both"/>
        <w:rPr>
          <w:rFonts w:ascii="Times New Roman" w:hAnsi="Times New Roman"/>
          <w:sz w:val="24"/>
          <w:szCs w:val="24"/>
        </w:rPr>
      </w:pPr>
    </w:p>
    <w:p w14:paraId="61C3695E" w14:textId="20AE2925" w:rsidR="00B8451F" w:rsidRPr="00260DB8" w:rsidRDefault="00B8451F" w:rsidP="00070BC1">
      <w:pPr>
        <w:spacing w:after="0" w:line="240" w:lineRule="auto"/>
        <w:ind w:firstLine="567"/>
        <w:jc w:val="both"/>
        <w:rPr>
          <w:rFonts w:ascii="Times New Roman" w:hAnsi="Times New Roman"/>
          <w:sz w:val="24"/>
          <w:szCs w:val="24"/>
        </w:rPr>
      </w:pPr>
    </w:p>
    <w:p w14:paraId="546D3CCB" w14:textId="77777777" w:rsidR="00B8451F" w:rsidRPr="00260DB8" w:rsidRDefault="00B8451F" w:rsidP="00070BC1">
      <w:pPr>
        <w:spacing w:after="0" w:line="240" w:lineRule="auto"/>
        <w:ind w:firstLine="567"/>
        <w:jc w:val="both"/>
        <w:rPr>
          <w:rFonts w:ascii="Times New Roman" w:hAnsi="Times New Roman"/>
          <w:sz w:val="24"/>
          <w:szCs w:val="24"/>
        </w:rPr>
      </w:pPr>
    </w:p>
    <w:p w14:paraId="55443C89" w14:textId="35D32F8F" w:rsidR="00BC3C5E" w:rsidRPr="00260DB8" w:rsidRDefault="00BC3C5E" w:rsidP="00070BC1">
      <w:pPr>
        <w:spacing w:after="0" w:line="240" w:lineRule="auto"/>
        <w:ind w:firstLine="567"/>
        <w:jc w:val="both"/>
        <w:rPr>
          <w:rFonts w:ascii="Times New Roman" w:hAnsi="Times New Roman"/>
          <w:sz w:val="24"/>
          <w:szCs w:val="24"/>
        </w:rPr>
      </w:pPr>
    </w:p>
    <w:p w14:paraId="01D447FC" w14:textId="47DA4984" w:rsidR="00BC3C5E" w:rsidRPr="00260DB8" w:rsidRDefault="00BC3C5E" w:rsidP="00070BC1">
      <w:pPr>
        <w:spacing w:after="0" w:line="240" w:lineRule="auto"/>
        <w:ind w:firstLine="567"/>
        <w:jc w:val="both"/>
        <w:rPr>
          <w:rFonts w:ascii="Times New Roman" w:hAnsi="Times New Roman"/>
          <w:sz w:val="24"/>
          <w:szCs w:val="24"/>
        </w:rPr>
      </w:pPr>
    </w:p>
    <w:p w14:paraId="1C4324EC" w14:textId="56EC45A7" w:rsidR="00BC3C5E" w:rsidRPr="00260DB8" w:rsidRDefault="00BC3C5E" w:rsidP="00070BC1">
      <w:pPr>
        <w:spacing w:after="0" w:line="240" w:lineRule="auto"/>
        <w:ind w:firstLine="567"/>
        <w:jc w:val="both"/>
        <w:rPr>
          <w:rFonts w:ascii="Times New Roman" w:hAnsi="Times New Roman"/>
          <w:sz w:val="24"/>
          <w:szCs w:val="24"/>
        </w:rPr>
      </w:pPr>
    </w:p>
    <w:p w14:paraId="4139024B" w14:textId="77777777" w:rsidR="00BC3C5E" w:rsidRPr="00260DB8" w:rsidRDefault="00BC3C5E" w:rsidP="00070BC1">
      <w:pPr>
        <w:spacing w:after="0" w:line="240" w:lineRule="auto"/>
        <w:ind w:firstLine="567"/>
        <w:jc w:val="both"/>
        <w:rPr>
          <w:rFonts w:ascii="Times New Roman" w:hAnsi="Times New Roman"/>
          <w:sz w:val="24"/>
          <w:szCs w:val="24"/>
        </w:rPr>
      </w:pPr>
    </w:p>
    <w:p w14:paraId="4C951C4B" w14:textId="40A67607" w:rsidR="00770282" w:rsidRPr="00260DB8" w:rsidRDefault="00260DB8" w:rsidP="00260DB8">
      <w:pPr>
        <w:jc w:val="both"/>
        <w:rPr>
          <w:rFonts w:ascii="Times New Roman" w:hAnsi="Times New Roman" w:cs="Times New Roman"/>
          <w:i/>
          <w:sz w:val="24"/>
          <w:szCs w:val="24"/>
        </w:rPr>
      </w:pPr>
      <w:r w:rsidRPr="00260DB8">
        <w:rPr>
          <w:rFonts w:ascii="Times New Roman" w:hAnsi="Times New Roman"/>
          <w:i/>
          <w:sz w:val="24"/>
          <w:szCs w:val="24"/>
        </w:rPr>
        <w:t>“The management of the Company is responsible for the implementation of this Policy. The Company’s management takes responsibility for conducting regular analysis of this Policy in order to ensure their adequacy a</w:t>
      </w:r>
      <w:bookmarkStart w:id="0" w:name="_GoBack"/>
      <w:bookmarkEnd w:id="0"/>
      <w:r w:rsidRPr="00260DB8">
        <w:rPr>
          <w:rFonts w:ascii="Times New Roman" w:hAnsi="Times New Roman"/>
          <w:i/>
          <w:sz w:val="24"/>
          <w:szCs w:val="24"/>
        </w:rPr>
        <w:t>nd suitability for application at all levels of the Company.”</w:t>
      </w:r>
    </w:p>
    <w:sectPr w:rsidR="00770282" w:rsidRPr="00260DB8" w:rsidSect="00D12D75">
      <w:headerReference w:type="even" r:id="rId8"/>
      <w:headerReference w:type="default" r:id="rId9"/>
      <w:headerReference w:type="first" r:id="rId10"/>
      <w:pgSz w:w="11906" w:h="16838"/>
      <w:pgMar w:top="1134" w:right="1274" w:bottom="56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D1E6D" w14:textId="77777777" w:rsidR="006624E5" w:rsidRDefault="006624E5" w:rsidP="006B5CEB">
      <w:pPr>
        <w:spacing w:after="0" w:line="240" w:lineRule="auto"/>
      </w:pPr>
      <w:r>
        <w:separator/>
      </w:r>
    </w:p>
  </w:endnote>
  <w:endnote w:type="continuationSeparator" w:id="0">
    <w:p w14:paraId="72ED871C" w14:textId="77777777" w:rsidR="006624E5" w:rsidRDefault="006624E5" w:rsidP="006B5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egoe UI Light">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1ED81" w14:textId="77777777" w:rsidR="006624E5" w:rsidRDefault="006624E5" w:rsidP="006B5CEB">
      <w:pPr>
        <w:spacing w:after="0" w:line="240" w:lineRule="auto"/>
      </w:pPr>
      <w:r>
        <w:separator/>
      </w:r>
    </w:p>
  </w:footnote>
  <w:footnote w:type="continuationSeparator" w:id="0">
    <w:p w14:paraId="44DEACD3" w14:textId="77777777" w:rsidR="006624E5" w:rsidRDefault="006624E5" w:rsidP="006B5C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7E8A0" w14:textId="77777777" w:rsidR="006B5CEB" w:rsidRDefault="006624E5">
    <w:pPr>
      <w:pStyle w:val="a5"/>
    </w:pPr>
    <w:r>
      <w:rPr>
        <w:noProof/>
      </w:rPr>
      <w:pict w14:anchorId="7F781A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9752985" o:spid="_x0000_s2056" type="#_x0000_t75" style="position:absolute;margin-left:0;margin-top:0;width:595.45pt;height:842.05pt;z-index:-251657216;mso-position-horizontal:center;mso-position-horizontal-relative:margin;mso-position-vertical:center;mso-position-vertical-relative:margin" o:allowincell="f">
          <v:imagedata r:id="rId1" o:title="Шаблон Политики 20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997E0" w14:textId="77777777" w:rsidR="006B5CEB" w:rsidRDefault="006624E5">
    <w:pPr>
      <w:pStyle w:val="a5"/>
    </w:pPr>
    <w:r>
      <w:rPr>
        <w:noProof/>
      </w:rPr>
      <w:pict w14:anchorId="3DA196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9752986" o:spid="_x0000_s2057" type="#_x0000_t75" style="position:absolute;margin-left:-61.5pt;margin-top:-58.85pt;width:613.35pt;height:867.4pt;z-index:-251656192;mso-position-horizontal-relative:margin;mso-position-vertical-relative:margin" o:allowincell="f">
          <v:imagedata r:id="rId1" o:title="Шаблон Политики 202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F442B" w14:textId="77777777" w:rsidR="006B5CEB" w:rsidRDefault="006624E5">
    <w:pPr>
      <w:pStyle w:val="a5"/>
    </w:pPr>
    <w:r>
      <w:rPr>
        <w:noProof/>
      </w:rPr>
      <w:pict w14:anchorId="7B281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9752984" o:spid="_x0000_s2055" type="#_x0000_t75" style="position:absolute;margin-left:0;margin-top:0;width:595.45pt;height:842.05pt;z-index:-251658240;mso-position-horizontal:center;mso-position-horizontal-relative:margin;mso-position-vertical:center;mso-position-vertical-relative:margin" o:allowincell="f">
          <v:imagedata r:id="rId1" o:title="Шаблон Политики 20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92770"/>
    <w:multiLevelType w:val="hybridMultilevel"/>
    <w:tmpl w:val="E0ACA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FE50004"/>
    <w:multiLevelType w:val="hybridMultilevel"/>
    <w:tmpl w:val="91C6EE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19E"/>
    <w:rsid w:val="00070BC1"/>
    <w:rsid w:val="001D18A8"/>
    <w:rsid w:val="00234EE7"/>
    <w:rsid w:val="00260DB8"/>
    <w:rsid w:val="00270304"/>
    <w:rsid w:val="0030519E"/>
    <w:rsid w:val="00362849"/>
    <w:rsid w:val="0036610B"/>
    <w:rsid w:val="003B0F85"/>
    <w:rsid w:val="003B7CB7"/>
    <w:rsid w:val="003E62DE"/>
    <w:rsid w:val="003F0FF5"/>
    <w:rsid w:val="004203D9"/>
    <w:rsid w:val="004875D1"/>
    <w:rsid w:val="00543C24"/>
    <w:rsid w:val="005468FA"/>
    <w:rsid w:val="006019DC"/>
    <w:rsid w:val="006526F6"/>
    <w:rsid w:val="006624E5"/>
    <w:rsid w:val="006B5CEB"/>
    <w:rsid w:val="00770282"/>
    <w:rsid w:val="00890E21"/>
    <w:rsid w:val="00896E88"/>
    <w:rsid w:val="00954CE9"/>
    <w:rsid w:val="009675FB"/>
    <w:rsid w:val="009D0925"/>
    <w:rsid w:val="00A46708"/>
    <w:rsid w:val="00A54475"/>
    <w:rsid w:val="00B4501A"/>
    <w:rsid w:val="00B82971"/>
    <w:rsid w:val="00B8451F"/>
    <w:rsid w:val="00BC3C5E"/>
    <w:rsid w:val="00C211D4"/>
    <w:rsid w:val="00C4227B"/>
    <w:rsid w:val="00D12D75"/>
    <w:rsid w:val="00D82716"/>
    <w:rsid w:val="00DE722A"/>
    <w:rsid w:val="00E27C83"/>
    <w:rsid w:val="00E336F8"/>
    <w:rsid w:val="00E97944"/>
    <w:rsid w:val="00FA7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58121CD"/>
  <w15:chartTrackingRefBased/>
  <w15:docId w15:val="{989058A8-E953-4416-B0D2-5037BBE7F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519E"/>
    <w:pPr>
      <w:spacing w:before="100" w:beforeAutospacing="1" w:after="100" w:afterAutospacing="1" w:line="240" w:lineRule="auto"/>
    </w:pPr>
    <w:rPr>
      <w:rFonts w:ascii="Times New Roman" w:eastAsiaTheme="minorEastAsia" w:hAnsi="Times New Roman" w:cs="Times New Roman"/>
      <w:sz w:val="24"/>
      <w:szCs w:val="24"/>
    </w:rPr>
  </w:style>
  <w:style w:type="table" w:styleId="a4">
    <w:name w:val="Table Grid"/>
    <w:basedOn w:val="a1"/>
    <w:uiPriority w:val="39"/>
    <w:rsid w:val="00305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B5CEB"/>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6B5CEB"/>
  </w:style>
  <w:style w:type="paragraph" w:styleId="a7">
    <w:name w:val="footer"/>
    <w:basedOn w:val="a"/>
    <w:link w:val="a8"/>
    <w:uiPriority w:val="99"/>
    <w:unhideWhenUsed/>
    <w:rsid w:val="006B5CEB"/>
    <w:pPr>
      <w:tabs>
        <w:tab w:val="center" w:pos="4844"/>
        <w:tab w:val="right" w:pos="9689"/>
      </w:tabs>
      <w:spacing w:after="0" w:line="240" w:lineRule="auto"/>
    </w:pPr>
  </w:style>
  <w:style w:type="character" w:customStyle="1" w:styleId="a8">
    <w:name w:val="Нижний колонтитул Знак"/>
    <w:basedOn w:val="a0"/>
    <w:link w:val="a7"/>
    <w:uiPriority w:val="99"/>
    <w:rsid w:val="006B5CEB"/>
  </w:style>
  <w:style w:type="paragraph" w:styleId="a9">
    <w:name w:val="Balloon Text"/>
    <w:basedOn w:val="a"/>
    <w:link w:val="aa"/>
    <w:uiPriority w:val="99"/>
    <w:semiHidden/>
    <w:unhideWhenUsed/>
    <w:rsid w:val="006B5CE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B5CEB"/>
    <w:rPr>
      <w:rFonts w:ascii="Segoe UI" w:hAnsi="Segoe UI" w:cs="Segoe UI"/>
      <w:sz w:val="18"/>
      <w:szCs w:val="18"/>
    </w:rPr>
  </w:style>
  <w:style w:type="paragraph" w:styleId="ab">
    <w:name w:val="List Paragraph"/>
    <w:aliases w:val="Таблицы,1,UL,Абзац маркированнный,Bullet_IRAO,Мой Список,BulletList1,Алроса_маркер (Уровень 4),Маркер,ПАРАГРАФ,Абзац списка2,Список_маркированный,Абзац списка основной,Абзац списка1,КК,Абзац,Bullet List,FooterText,numbered,AC List 01,lp1"/>
    <w:basedOn w:val="a"/>
    <w:link w:val="ac"/>
    <w:uiPriority w:val="34"/>
    <w:qFormat/>
    <w:rsid w:val="00770282"/>
    <w:pPr>
      <w:widowControl w:val="0"/>
      <w:spacing w:after="0" w:line="240" w:lineRule="auto"/>
      <w:ind w:left="720"/>
      <w:contextualSpacing/>
    </w:pPr>
    <w:rPr>
      <w:rFonts w:ascii="Courier New" w:eastAsia="Courier New" w:hAnsi="Courier New" w:cs="Courier New"/>
      <w:color w:val="000000"/>
      <w:sz w:val="24"/>
      <w:szCs w:val="24"/>
      <w:lang w:val="ru-RU" w:eastAsia="ru-RU"/>
    </w:rPr>
  </w:style>
  <w:style w:type="character" w:customStyle="1" w:styleId="ac">
    <w:name w:val="Абзац списка Знак"/>
    <w:aliases w:val="Таблицы Знак,1 Знак,UL Знак,Абзац маркированнный Знак,Bullet_IRAO Знак,Мой Список Знак,BulletList1 Знак,Алроса_маркер (Уровень 4) Знак,Маркер Знак,ПАРАГРАФ Знак,Абзац списка2 Знак,Список_маркированный Знак,Абзац списка основной Знак"/>
    <w:link w:val="ab"/>
    <w:uiPriority w:val="34"/>
    <w:qFormat/>
    <w:rsid w:val="00770282"/>
    <w:rPr>
      <w:rFonts w:ascii="Courier New" w:eastAsia="Courier New" w:hAnsi="Courier New" w:cs="Courier New"/>
      <w:color w:val="000000"/>
      <w:sz w:val="24"/>
      <w:szCs w:val="24"/>
      <w:lang w:val="ru-RU" w:eastAsia="ru-RU"/>
    </w:rPr>
  </w:style>
  <w:style w:type="paragraph" w:customStyle="1" w:styleId="Level1">
    <w:name w:val="Level 1"/>
    <w:basedOn w:val="a"/>
    <w:link w:val="Level1Char"/>
    <w:qFormat/>
    <w:rsid w:val="00070BC1"/>
    <w:pPr>
      <w:spacing w:before="120" w:after="120" w:line="288" w:lineRule="auto"/>
      <w:ind w:left="340"/>
    </w:pPr>
    <w:rPr>
      <w:rFonts w:ascii="Segoe UI Light" w:hAnsi="Segoe UI Light" w:cs="Segoe UI Light"/>
      <w:lang w:val="ru-RU"/>
    </w:rPr>
  </w:style>
  <w:style w:type="character" w:customStyle="1" w:styleId="Level1Char">
    <w:name w:val="Level 1 Char"/>
    <w:basedOn w:val="a0"/>
    <w:link w:val="Level1"/>
    <w:rsid w:val="00070BC1"/>
    <w:rPr>
      <w:rFonts w:ascii="Segoe UI Light" w:hAnsi="Segoe UI Light" w:cs="Segoe UI Light"/>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21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633DB-0AD2-41DF-86A7-5C0D3F944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722</Words>
  <Characters>4116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Агайдаров Бауыржан Мейрамович</dc:creator>
  <cp:keywords/>
  <dc:description/>
  <cp:lastModifiedBy>Алимбаева Назира Кадыровна</cp:lastModifiedBy>
  <cp:revision>7</cp:revision>
  <cp:lastPrinted>2023-05-16T11:43:00Z</cp:lastPrinted>
  <dcterms:created xsi:type="dcterms:W3CDTF">2023-09-05T11:46:00Z</dcterms:created>
  <dcterms:modified xsi:type="dcterms:W3CDTF">2023-09-22T11:08:00Z</dcterms:modified>
</cp:coreProperties>
</file>